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EB1D" w14:textId="3009428E" w:rsidR="00616846" w:rsidRPr="000464AD" w:rsidRDefault="00616846" w:rsidP="00E51841">
      <w:pPr>
        <w:rPr>
          <w:b/>
          <w:bCs/>
        </w:rPr>
      </w:pPr>
      <w:r w:rsidRPr="000464AD">
        <w:rPr>
          <w:b/>
          <w:bCs/>
        </w:rPr>
        <w:t>Eyaluthi Begaluthi – Karaite version</w:t>
      </w:r>
      <w:r w:rsidR="002E4538">
        <w:rPr>
          <w:b/>
          <w:bCs/>
        </w:rPr>
        <w:t xml:space="preserve"> from Vilna</w:t>
      </w:r>
      <w:bookmarkStart w:id="0" w:name="_GoBack"/>
      <w:bookmarkEnd w:id="0"/>
    </w:p>
    <w:p w14:paraId="652678E1" w14:textId="77777777" w:rsidR="00616846" w:rsidRDefault="00616846" w:rsidP="00E51841"/>
    <w:p w14:paraId="7944D66B" w14:textId="28D09665" w:rsidR="00E51841" w:rsidRDefault="00E51841" w:rsidP="00E51841">
      <w:r>
        <w:t>O my strength [=God]! In my exile, I have raised my eyes up to you,</w:t>
      </w:r>
    </w:p>
    <w:p w14:paraId="60E2BB88" w14:textId="77777777" w:rsidR="00E51841" w:rsidRDefault="00E51841" w:rsidP="00E51841">
      <w:r>
        <w:t>For you to find me favorable, as long ago, and to restore my throngs of people</w:t>
      </w:r>
    </w:p>
    <w:p w14:paraId="75414990" w14:textId="5D25890A" w:rsidR="00E51841" w:rsidRDefault="00E51841" w:rsidP="00E51841">
      <w:r>
        <w:t>To my city and my land</w:t>
      </w:r>
      <w:r w:rsidR="00F91FC8">
        <w:t xml:space="preserve">, and </w:t>
      </w:r>
      <w:r>
        <w:t>may I sigh no more.</w:t>
      </w:r>
    </w:p>
    <w:p w14:paraId="64B00E80" w14:textId="77777777" w:rsidR="00E51841" w:rsidRPr="00F91FC8" w:rsidRDefault="00E51841" w:rsidP="00E51841">
      <w:pPr>
        <w:rPr>
          <w:i/>
          <w:iCs/>
        </w:rPr>
      </w:pPr>
      <w:r w:rsidRPr="00F91FC8">
        <w:rPr>
          <w:i/>
          <w:iCs/>
        </w:rPr>
        <w:t>And they that know your name will put their trust in You; for you, Lord, have not forsaken them that seek you!</w:t>
      </w:r>
    </w:p>
    <w:p w14:paraId="512921A3" w14:textId="77777777" w:rsidR="00E51841" w:rsidRDefault="00E51841" w:rsidP="00E51841"/>
    <w:p w14:paraId="31FC3B97" w14:textId="77777777" w:rsidR="00E51841" w:rsidRDefault="00E51841" w:rsidP="00E51841">
      <w:r>
        <w:t>Remember the scorn and the blasphemy of the Ammonites and Moabites,</w:t>
      </w:r>
    </w:p>
    <w:p w14:paraId="3486CD5F" w14:textId="77777777" w:rsidR="00E51841" w:rsidRDefault="00E51841" w:rsidP="00E51841">
      <w:r>
        <w:t>On the day when they said, in the Temple of the lofty [God], upon seeing the Cherubim:</w:t>
      </w:r>
    </w:p>
    <w:p w14:paraId="32819439" w14:textId="77777777" w:rsidR="00E51841" w:rsidRDefault="00E51841" w:rsidP="00E51841">
      <w:r>
        <w:t>"Didn't you say that you worshipped none other than [God], who rides the clouds?!</w:t>
      </w:r>
    </w:p>
    <w:p w14:paraId="302018F6" w14:textId="77777777" w:rsidR="00E51841" w:rsidRDefault="00E51841" w:rsidP="00E51841">
      <w:r>
        <w:t>O contemptible people! Aren't these your gods, standing there?"</w:t>
      </w:r>
    </w:p>
    <w:p w14:paraId="5A6A6F6E" w14:textId="61C0D754" w:rsidR="00E51841" w:rsidRDefault="00E51841" w:rsidP="00E51841">
      <w:r>
        <w:t>I remained silent and mute,</w:t>
      </w:r>
      <w:r w:rsidR="00955634">
        <w:t xml:space="preserve"> </w:t>
      </w:r>
      <w:r>
        <w:t>and did not raise my face.</w:t>
      </w:r>
    </w:p>
    <w:p w14:paraId="3A6F9D55" w14:textId="040738B3" w:rsidR="00515CD6" w:rsidRDefault="00E51841" w:rsidP="00E51841">
      <w:r w:rsidRPr="00F91FC8">
        <w:rPr>
          <w:i/>
          <w:iCs/>
        </w:rPr>
        <w:t>And they that know your name will put their trust in You; for you, Lord, have not forsaken them that seek you!</w:t>
      </w:r>
    </w:p>
    <w:p w14:paraId="2416EC5E" w14:textId="1E76949D" w:rsidR="00F91FC8" w:rsidRDefault="00F91FC8" w:rsidP="00E51841"/>
    <w:p w14:paraId="1C246AF9" w14:textId="77777777" w:rsidR="00E85E3D" w:rsidRDefault="00E85E3D" w:rsidP="00E85E3D">
      <w:r>
        <w:t>Destroy the glory of the Kedarites, who made me an object of scorn,</w:t>
      </w:r>
    </w:p>
    <w:p w14:paraId="3C289212" w14:textId="77777777" w:rsidR="00E85E3D" w:rsidRDefault="00E85E3D" w:rsidP="00E85E3D">
      <w:r>
        <w:t>When I fled, with my spirit in anguish, from the hand of the cruel and ruthless.</w:t>
      </w:r>
    </w:p>
    <w:p w14:paraId="7B789E8B" w14:textId="77777777" w:rsidR="00E85E3D" w:rsidRDefault="00E85E3D" w:rsidP="00E85E3D">
      <w:r>
        <w:t>From Jezreel [in the Land of Israel] to Ishmael I went wandering, with no strength.</w:t>
      </w:r>
    </w:p>
    <w:p w14:paraId="5D672AD0" w14:textId="77777777" w:rsidR="00E85E3D" w:rsidRDefault="00E85E3D" w:rsidP="00E85E3D">
      <w:r>
        <w:t>They put gall in my bread, chiefly, and gave me vinegar to drink.</w:t>
      </w:r>
    </w:p>
    <w:p w14:paraId="59E25231" w14:textId="77777777" w:rsidR="00E85E3D" w:rsidRDefault="00E85E3D" w:rsidP="00E85E3D">
      <w:r>
        <w:t>And they destroyed and killed eighty thousand of my priests.</w:t>
      </w:r>
    </w:p>
    <w:p w14:paraId="683335CF" w14:textId="77777777" w:rsidR="00E85E3D" w:rsidRDefault="00E85E3D" w:rsidP="00E85E3D">
      <w:r w:rsidRPr="00F91FC8">
        <w:rPr>
          <w:i/>
          <w:iCs/>
        </w:rPr>
        <w:t>And they that know your name will put their trust in You; for you, Lord, have not forsaken them that seek you!</w:t>
      </w:r>
    </w:p>
    <w:p w14:paraId="463002EE" w14:textId="0FA42FED" w:rsidR="00F91FC8" w:rsidRDefault="00F91FC8" w:rsidP="00E51841"/>
    <w:p w14:paraId="5146B780" w14:textId="77777777" w:rsidR="00385418" w:rsidRDefault="00385418" w:rsidP="00385418">
      <w:r>
        <w:t>They threw me into confusion, and wounded me -- Caesar and Vespasian.</w:t>
      </w:r>
    </w:p>
    <w:p w14:paraId="20FA9A32" w14:textId="77777777" w:rsidR="00385418" w:rsidRDefault="00385418" w:rsidP="00385418">
      <w:r>
        <w:t>They chased me and threw me into desolation -- Titus and Hadrian.</w:t>
      </w:r>
    </w:p>
    <w:p w14:paraId="48FA2AD5" w14:textId="77777777" w:rsidR="00385418" w:rsidRDefault="00385418" w:rsidP="00385418">
      <w:r>
        <w:t>They pushed me and trod over me, and I had no way of escape.</w:t>
      </w:r>
    </w:p>
    <w:p w14:paraId="404A0FD6" w14:textId="77777777" w:rsidR="00385418" w:rsidRDefault="00385418" w:rsidP="00385418">
      <w:r>
        <w:t>They scattered me and led me astray, to the point that my dispersed could not be gathered back.</w:t>
      </w:r>
    </w:p>
    <w:p w14:paraId="28CF55E4" w14:textId="22EC7AEE" w:rsidR="00E85E3D" w:rsidRDefault="00385418" w:rsidP="00385418">
      <w:r>
        <w:t>I was ashamed and humiliated to lift up my face, O God.</w:t>
      </w:r>
    </w:p>
    <w:p w14:paraId="319ED83D" w14:textId="77777777" w:rsidR="00385418" w:rsidRDefault="00385418" w:rsidP="00385418">
      <w:r w:rsidRPr="00F91FC8">
        <w:rPr>
          <w:i/>
          <w:iCs/>
        </w:rPr>
        <w:t>And they that know your name will put their trust in You; for you, Lord, have not forsaken them that seek you!</w:t>
      </w:r>
    </w:p>
    <w:p w14:paraId="6534B208" w14:textId="35DA7540" w:rsidR="00385418" w:rsidRDefault="00385418" w:rsidP="00385418"/>
    <w:p w14:paraId="4960D495" w14:textId="77777777" w:rsidR="004835CA" w:rsidRDefault="004835CA" w:rsidP="004835CA">
      <w:r>
        <w:t>Sit down, O poor one [=the Jewish people], who is looking [forward to redemption], for there is hope for you at the end,</w:t>
      </w:r>
    </w:p>
    <w:p w14:paraId="22C840A8" w14:textId="77777777" w:rsidR="004835CA" w:rsidRDefault="004835CA" w:rsidP="004835CA">
      <w:r>
        <w:t>I will comfort you and have compassion on you, when I hear your cry.</w:t>
      </w:r>
    </w:p>
    <w:p w14:paraId="77652F6A" w14:textId="77777777" w:rsidR="004835CA" w:rsidRDefault="004835CA" w:rsidP="004835CA">
      <w:r>
        <w:t>Your sin is over, O Daughter of Zion; He will no longer exile you.</w:t>
      </w:r>
    </w:p>
    <w:p w14:paraId="7FD8F329" w14:textId="77777777" w:rsidR="004835CA" w:rsidRDefault="004835CA" w:rsidP="004835CA">
      <w:r>
        <w:t>Lo, I am going to get up on vengeance day, and take vengeance for you.</w:t>
      </w:r>
    </w:p>
    <w:p w14:paraId="18D0F0F8" w14:textId="2007A670" w:rsidR="00385418" w:rsidRDefault="004835CA" w:rsidP="004835CA">
      <w:r>
        <w:t>When the peoples are gathered together, and the kingdoms, to serve the Lord.</w:t>
      </w:r>
    </w:p>
    <w:p w14:paraId="6088DB05" w14:textId="4401E46D" w:rsidR="000464AD" w:rsidRDefault="004835CA" w:rsidP="00175093">
      <w:pPr>
        <w:rPr>
          <w:i/>
          <w:iCs/>
          <w:rtl/>
        </w:rPr>
      </w:pPr>
      <w:r w:rsidRPr="00F91FC8">
        <w:rPr>
          <w:i/>
          <w:iCs/>
        </w:rPr>
        <w:t>And they that know your name will put their trust in You; for you, Lord, have not forsaken them that seek you!</w:t>
      </w:r>
    </w:p>
    <w:p w14:paraId="17A50F34" w14:textId="12A53670" w:rsidR="008E2C6E" w:rsidRDefault="008E2C6E" w:rsidP="00175093">
      <w:pPr>
        <w:rPr>
          <w:i/>
          <w:iCs/>
          <w:rtl/>
        </w:rPr>
      </w:pPr>
    </w:p>
    <w:p w14:paraId="67261285" w14:textId="65673C63" w:rsidR="008E2C6E" w:rsidRDefault="008E2C6E" w:rsidP="00175093">
      <w:pPr>
        <w:rPr>
          <w:i/>
          <w:iCs/>
        </w:rPr>
      </w:pPr>
      <w:r w:rsidRPr="008E2C6E">
        <w:rPr>
          <w:i/>
          <w:iCs/>
        </w:rPr>
        <w:t xml:space="preserve">Turn us unto </w:t>
      </w:r>
      <w:r w:rsidR="00A0490E">
        <w:rPr>
          <w:i/>
          <w:iCs/>
        </w:rPr>
        <w:t>y</w:t>
      </w:r>
      <w:r>
        <w:rPr>
          <w:i/>
          <w:iCs/>
        </w:rPr>
        <w:t>ou</w:t>
      </w:r>
      <w:r w:rsidRPr="008E2C6E">
        <w:rPr>
          <w:i/>
          <w:iCs/>
        </w:rPr>
        <w:t xml:space="preserve">, O </w:t>
      </w:r>
      <w:r>
        <w:rPr>
          <w:i/>
          <w:iCs/>
        </w:rPr>
        <w:t>Lord</w:t>
      </w:r>
      <w:r w:rsidRPr="008E2C6E">
        <w:rPr>
          <w:i/>
          <w:iCs/>
        </w:rPr>
        <w:t xml:space="preserve">, and we shall be turned; renew our days as of old. </w:t>
      </w:r>
      <w:r w:rsidR="00A0490E">
        <w:rPr>
          <w:i/>
          <w:iCs/>
        </w:rPr>
        <w:t>P</w:t>
      </w:r>
      <w:r w:rsidR="00A0490E" w:rsidRPr="00A0490E">
        <w:rPr>
          <w:i/>
          <w:iCs/>
        </w:rPr>
        <w:t xml:space="preserve">ardon our iniquity and our sin, and take us for </w:t>
      </w:r>
      <w:r w:rsidR="00A0490E">
        <w:rPr>
          <w:i/>
          <w:iCs/>
        </w:rPr>
        <w:t xml:space="preserve">your </w:t>
      </w:r>
      <w:r w:rsidR="00A0490E" w:rsidRPr="00A0490E">
        <w:rPr>
          <w:i/>
          <w:iCs/>
        </w:rPr>
        <w:t>inheritance</w:t>
      </w:r>
      <w:r w:rsidR="00A0490E">
        <w:rPr>
          <w:i/>
          <w:iCs/>
        </w:rPr>
        <w:t>.</w:t>
      </w:r>
      <w:r>
        <w:rPr>
          <w:i/>
          <w:iCs/>
        </w:rPr>
        <w:t xml:space="preserve"> </w:t>
      </w:r>
      <w:r w:rsidRPr="008E2C6E">
        <w:rPr>
          <w:i/>
          <w:iCs/>
        </w:rPr>
        <w:t xml:space="preserve">Blessed be the </w:t>
      </w:r>
      <w:r>
        <w:rPr>
          <w:i/>
          <w:iCs/>
        </w:rPr>
        <w:t>Lord</w:t>
      </w:r>
      <w:r w:rsidRPr="008E2C6E">
        <w:rPr>
          <w:i/>
          <w:iCs/>
        </w:rPr>
        <w:t xml:space="preserve"> for evermore. Amen, and Amen.</w:t>
      </w:r>
    </w:p>
    <w:p w14:paraId="1BACE0A6" w14:textId="77777777" w:rsidR="008E2C6E" w:rsidRDefault="008E2C6E" w:rsidP="00175093">
      <w:pPr>
        <w:rPr>
          <w:i/>
          <w:iCs/>
        </w:rPr>
      </w:pPr>
    </w:p>
    <w:p w14:paraId="36AB7346" w14:textId="77777777" w:rsidR="000464AD" w:rsidRDefault="000464AD">
      <w:pPr>
        <w:rPr>
          <w:i/>
          <w:iCs/>
        </w:rPr>
      </w:pPr>
      <w:r>
        <w:rPr>
          <w:i/>
          <w:iCs/>
        </w:rPr>
        <w:br w:type="page"/>
      </w:r>
    </w:p>
    <w:p w14:paraId="58671248" w14:textId="0E3B5582" w:rsidR="000464AD" w:rsidRPr="00513FA2" w:rsidRDefault="000464AD" w:rsidP="000464AD">
      <w:pPr>
        <w:rPr>
          <w:b/>
          <w:bCs/>
        </w:rPr>
      </w:pPr>
      <w:r w:rsidRPr="000464AD">
        <w:rPr>
          <w:b/>
          <w:bCs/>
        </w:rPr>
        <w:lastRenderedPageBreak/>
        <w:t xml:space="preserve">Eyaluthi Begaluthi – </w:t>
      </w:r>
      <w:r>
        <w:rPr>
          <w:b/>
          <w:bCs/>
        </w:rPr>
        <w:t xml:space="preserve">version printed by </w:t>
      </w:r>
      <w:r w:rsidR="00E929F1">
        <w:rPr>
          <w:b/>
          <w:bCs/>
        </w:rPr>
        <w:t>Samuel David Luzzatto</w:t>
      </w:r>
      <w:r w:rsidR="00C243B3">
        <w:rPr>
          <w:b/>
          <w:bCs/>
        </w:rPr>
        <w:t xml:space="preserve"> (</w:t>
      </w:r>
      <w:r w:rsidR="00E929F1">
        <w:rPr>
          <w:b/>
          <w:bCs/>
        </w:rPr>
        <w:t xml:space="preserve">Shadal, in </w:t>
      </w:r>
      <w:r w:rsidR="00E929F1">
        <w:rPr>
          <w:b/>
          <w:bCs/>
          <w:i/>
          <w:iCs/>
        </w:rPr>
        <w:t>Iggeroth Shadal</w:t>
      </w:r>
      <w:r w:rsidR="00E929F1">
        <w:rPr>
          <w:b/>
          <w:bCs/>
        </w:rPr>
        <w:t xml:space="preserve"> CCI</w:t>
      </w:r>
      <w:r w:rsidR="00E40A42">
        <w:rPr>
          <w:b/>
          <w:bCs/>
        </w:rPr>
        <w:t>X</w:t>
      </w:r>
      <w:r w:rsidR="006130F3">
        <w:rPr>
          <w:b/>
          <w:bCs/>
        </w:rPr>
        <w:t>, p. 501</w:t>
      </w:r>
      <w:r w:rsidR="00E40A42">
        <w:rPr>
          <w:b/>
          <w:bCs/>
        </w:rPr>
        <w:t>, immediatley following a different poem with no indication that this is a new poem</w:t>
      </w:r>
      <w:r w:rsidR="00C243B3">
        <w:rPr>
          <w:b/>
          <w:bCs/>
        </w:rPr>
        <w:t>)</w:t>
      </w:r>
      <w:r w:rsidR="00E40A42">
        <w:rPr>
          <w:b/>
          <w:bCs/>
        </w:rPr>
        <w:t xml:space="preserve"> and </w:t>
      </w:r>
      <w:r w:rsidR="002330AF">
        <w:rPr>
          <w:b/>
          <w:bCs/>
        </w:rPr>
        <w:t xml:space="preserve">Abraham Dov </w:t>
      </w:r>
      <w:r w:rsidR="00E40A42">
        <w:rPr>
          <w:b/>
          <w:bCs/>
        </w:rPr>
        <w:t xml:space="preserve">Dubsevitz, </w:t>
      </w:r>
      <w:r w:rsidR="00513FA2">
        <w:rPr>
          <w:b/>
          <w:bCs/>
          <w:i/>
          <w:iCs/>
        </w:rPr>
        <w:t>Baḥada Maḥta</w:t>
      </w:r>
      <w:r w:rsidR="00513FA2">
        <w:rPr>
          <w:b/>
          <w:bCs/>
        </w:rPr>
        <w:t xml:space="preserve">, </w:t>
      </w:r>
      <w:r w:rsidR="0079574D">
        <w:rPr>
          <w:b/>
          <w:bCs/>
        </w:rPr>
        <w:t xml:space="preserve">p. </w:t>
      </w:r>
      <w:r w:rsidR="004A3A5A">
        <w:rPr>
          <w:b/>
          <w:bCs/>
        </w:rPr>
        <w:t>19:</w:t>
      </w:r>
    </w:p>
    <w:p w14:paraId="05354A66" w14:textId="77777777" w:rsidR="000464AD" w:rsidRDefault="000464AD" w:rsidP="000464AD"/>
    <w:p w14:paraId="6873D04B" w14:textId="77777777" w:rsidR="000464AD" w:rsidRDefault="000464AD" w:rsidP="000464AD">
      <w:r>
        <w:t>O my strength [=God]! In my exile, I have raised my eyes up to you,</w:t>
      </w:r>
    </w:p>
    <w:p w14:paraId="3E0AB1A7" w14:textId="5E53C0B2" w:rsidR="000464AD" w:rsidRDefault="00613608" w:rsidP="000464AD">
      <w:r>
        <w:t xml:space="preserve">O </w:t>
      </w:r>
      <w:r w:rsidR="00D77F00">
        <w:t xml:space="preserve">God of vengeance, </w:t>
      </w:r>
      <w:r w:rsidR="0018092B">
        <w:t>gird yourself in rage, and pay back vengeance to my neighbors!</w:t>
      </w:r>
    </w:p>
    <w:p w14:paraId="3B4E166E" w14:textId="5E2046A8" w:rsidR="000464AD" w:rsidRDefault="0018092B" w:rsidP="000464AD">
      <w:r>
        <w:t>Overturn like Sodom the Land of Edom [=Rome and its successor states], who destroyed my Palaces.</w:t>
      </w:r>
    </w:p>
    <w:p w14:paraId="6F15DB9E" w14:textId="41CA9F85" w:rsidR="000464AD" w:rsidRPr="007970C2" w:rsidRDefault="007970C2" w:rsidP="000464AD">
      <w:r>
        <w:rPr>
          <w:i/>
          <w:iCs/>
        </w:rPr>
        <w:t>P</w:t>
      </w:r>
      <w:r w:rsidRPr="007970C2">
        <w:rPr>
          <w:i/>
          <w:iCs/>
        </w:rPr>
        <w:t>ursue them in anger, and destroy them</w:t>
      </w:r>
      <w:r>
        <w:rPr>
          <w:i/>
          <w:iCs/>
        </w:rPr>
        <w:t>,</w:t>
      </w:r>
      <w:r w:rsidRPr="007970C2">
        <w:rPr>
          <w:i/>
          <w:iCs/>
        </w:rPr>
        <w:t xml:space="preserve"> </w:t>
      </w:r>
      <w:r>
        <w:rPr>
          <w:i/>
          <w:iCs/>
        </w:rPr>
        <w:t>f</w:t>
      </w:r>
      <w:r w:rsidRPr="007970C2">
        <w:rPr>
          <w:i/>
          <w:iCs/>
        </w:rPr>
        <w:t xml:space="preserve">rom under the heavens of the </w:t>
      </w:r>
      <w:r>
        <w:rPr>
          <w:i/>
          <w:iCs/>
        </w:rPr>
        <w:t>Lord!</w:t>
      </w:r>
    </w:p>
    <w:p w14:paraId="57F31DAC" w14:textId="244A0C17" w:rsidR="00613608" w:rsidRDefault="00613608" w:rsidP="000464AD">
      <w:pPr>
        <w:rPr>
          <w:noProof/>
        </w:rPr>
      </w:pPr>
    </w:p>
    <w:p w14:paraId="349730B0" w14:textId="77777777" w:rsidR="000464AD" w:rsidRDefault="000464AD" w:rsidP="000464AD">
      <w:r>
        <w:t>Remember the scorn and the blasphemy of the Ammonites and Moabites,</w:t>
      </w:r>
    </w:p>
    <w:p w14:paraId="2733A62F" w14:textId="556E6855" w:rsidR="000464AD" w:rsidRDefault="000464AD" w:rsidP="000464AD">
      <w:r>
        <w:t xml:space="preserve">On the day when they said, in the </w:t>
      </w:r>
      <w:r w:rsidR="008E3DFD">
        <w:t xml:space="preserve">lofty </w:t>
      </w:r>
      <w:r>
        <w:t>Temple,</w:t>
      </w:r>
      <w:r w:rsidR="00CD36C5">
        <w:rPr>
          <w:rStyle w:val="FootnoteReference"/>
        </w:rPr>
        <w:footnoteReference w:id="1"/>
      </w:r>
      <w:r>
        <w:t xml:space="preserve"> upon seeing the Cherubim:</w:t>
      </w:r>
    </w:p>
    <w:p w14:paraId="037B0F2D" w14:textId="0F65DB84" w:rsidR="000464AD" w:rsidRDefault="009A0040" w:rsidP="000464AD">
      <w:r>
        <w:t>“</w:t>
      </w:r>
      <w:r w:rsidR="000464AD">
        <w:t>Didn</w:t>
      </w:r>
      <w:r>
        <w:t>’</w:t>
      </w:r>
      <w:r w:rsidR="000464AD">
        <w:t>t you say that you worshipped none other than [God], who rides the clouds?!</w:t>
      </w:r>
    </w:p>
    <w:p w14:paraId="2301EA5F" w14:textId="51A322DB" w:rsidR="000464AD" w:rsidRDefault="000464AD" w:rsidP="000464AD">
      <w:r>
        <w:t>O contemptible people! Aren't these your gods, standing there?</w:t>
      </w:r>
      <w:r w:rsidR="009A0040">
        <w:t>”</w:t>
      </w:r>
      <w:r w:rsidR="009A0040">
        <w:rPr>
          <w:rStyle w:val="FootnoteReference"/>
        </w:rPr>
        <w:footnoteReference w:id="2"/>
      </w:r>
    </w:p>
    <w:p w14:paraId="1B88FAC2" w14:textId="77777777" w:rsidR="000464AD" w:rsidRDefault="000464AD" w:rsidP="000464AD">
      <w:r>
        <w:t>I remained silent and mute, and did not raise my face.</w:t>
      </w:r>
    </w:p>
    <w:p w14:paraId="71F3BAB9" w14:textId="7838C24A" w:rsidR="000464AD" w:rsidRDefault="000464AD" w:rsidP="000464AD"/>
    <w:p w14:paraId="2E4F456B" w14:textId="4D9BF139" w:rsidR="000464AD" w:rsidRDefault="00F94453" w:rsidP="000464AD">
      <w:r>
        <w:t xml:space="preserve">Remove </w:t>
      </w:r>
      <w:r w:rsidR="000464AD">
        <w:t>the glory of the Kedarites,</w:t>
      </w:r>
      <w:r w:rsidR="00103D2B">
        <w:rPr>
          <w:rStyle w:val="FootnoteReference"/>
        </w:rPr>
        <w:footnoteReference w:id="3"/>
      </w:r>
      <w:r w:rsidR="000464AD">
        <w:t xml:space="preserve"> who made me an object of scorn,</w:t>
      </w:r>
    </w:p>
    <w:p w14:paraId="3226D73D" w14:textId="77777777" w:rsidR="000464AD" w:rsidRDefault="000464AD" w:rsidP="000464AD">
      <w:r>
        <w:t>When I fled, with my spirit in anguish, from the hand of the cruel and ruthless.</w:t>
      </w:r>
    </w:p>
    <w:p w14:paraId="171C0FF0" w14:textId="77777777" w:rsidR="000464AD" w:rsidRDefault="000464AD" w:rsidP="000464AD">
      <w:r>
        <w:t>From Jezreel [in the Land of Israel] to Ishmael I went wandering, with no strength.</w:t>
      </w:r>
    </w:p>
    <w:p w14:paraId="2A9C1652" w14:textId="77777777" w:rsidR="000464AD" w:rsidRDefault="000464AD" w:rsidP="000464AD">
      <w:r>
        <w:t>They put gall in my bread, chiefly, and gave me vinegar to drink.</w:t>
      </w:r>
    </w:p>
    <w:p w14:paraId="4111211B" w14:textId="5DB4F722" w:rsidR="000464AD" w:rsidRDefault="000464AD" w:rsidP="000464AD">
      <w:r>
        <w:t>And they destroyed and killed eighty thousand of my priests.</w:t>
      </w:r>
      <w:r w:rsidR="00016DE6">
        <w:rPr>
          <w:rStyle w:val="FootnoteReference"/>
        </w:rPr>
        <w:footnoteReference w:id="4"/>
      </w:r>
    </w:p>
    <w:p w14:paraId="492FD011" w14:textId="02FE933E" w:rsidR="000464AD" w:rsidRDefault="0088721D" w:rsidP="000464AD">
      <w:r>
        <w:rPr>
          <w:rFonts w:hint="cs"/>
          <w:i/>
          <w:iCs/>
          <w:rtl/>
        </w:rPr>
        <w:t xml:space="preserve"> </w:t>
      </w:r>
    </w:p>
    <w:p w14:paraId="2A657A54" w14:textId="7922E11E" w:rsidR="000464AD" w:rsidRDefault="000464AD" w:rsidP="000464AD">
      <w:r>
        <w:t xml:space="preserve">They </w:t>
      </w:r>
      <w:r w:rsidR="002B7CF5">
        <w:t>hit me</w:t>
      </w:r>
      <w:r>
        <w:t xml:space="preserve">, and </w:t>
      </w:r>
      <w:r w:rsidR="00801B2E">
        <w:t xml:space="preserve">threw </w:t>
      </w:r>
      <w:r>
        <w:t xml:space="preserve">me </w:t>
      </w:r>
      <w:r w:rsidR="00801B2E">
        <w:t xml:space="preserve">into confusion </w:t>
      </w:r>
      <w:r>
        <w:t>-- Caesar and Vespasian.</w:t>
      </w:r>
    </w:p>
    <w:p w14:paraId="1212A68F" w14:textId="677645DB" w:rsidR="000464AD" w:rsidRDefault="000464AD" w:rsidP="000464AD">
      <w:r>
        <w:t xml:space="preserve">They </w:t>
      </w:r>
      <w:r w:rsidR="00912110">
        <w:t xml:space="preserve">silenced me </w:t>
      </w:r>
      <w:r>
        <w:t>and threw me into desolation -- Titus and Hadrian.</w:t>
      </w:r>
    </w:p>
    <w:p w14:paraId="708C7EB5" w14:textId="4E2A2D5B" w:rsidR="000464AD" w:rsidRDefault="000464AD" w:rsidP="000464AD">
      <w:r>
        <w:t xml:space="preserve">They pushed me and </w:t>
      </w:r>
      <w:r w:rsidR="00354BD6">
        <w:t>chased me</w:t>
      </w:r>
      <w:r>
        <w:t>, and I had no way of escape.</w:t>
      </w:r>
    </w:p>
    <w:p w14:paraId="58E5DFE3" w14:textId="489578EE" w:rsidR="000464AD" w:rsidRDefault="000464AD" w:rsidP="000464AD">
      <w:r>
        <w:t xml:space="preserve">They scattered me and </w:t>
      </w:r>
      <w:r w:rsidR="00C62D48">
        <w:t>made me run</w:t>
      </w:r>
      <w:r>
        <w:t>, to the point that my dispersed could not be gathered back.</w:t>
      </w:r>
    </w:p>
    <w:p w14:paraId="7A1E1747" w14:textId="20A64D6E" w:rsidR="00A74C64" w:rsidRDefault="00EF0526" w:rsidP="008E3DFD">
      <w:r>
        <w:t xml:space="preserve">They swallowed me and gulped me down, and filled their bellies with my </w:t>
      </w:r>
      <w:r w:rsidR="006A6B3C">
        <w:t>delights.</w:t>
      </w:r>
    </w:p>
    <w:p w14:paraId="35881A8B" w14:textId="77777777" w:rsidR="00A74C64" w:rsidRDefault="00A74C64" w:rsidP="00A74C64"/>
    <w:p w14:paraId="525F1A3C" w14:textId="77777777" w:rsidR="000464AD" w:rsidRDefault="000464AD" w:rsidP="000464AD">
      <w:r>
        <w:t>Sit down, O poor one [=the Jewish people], who is looking [forward to redemption], for there is hope for you at the end,</w:t>
      </w:r>
    </w:p>
    <w:p w14:paraId="257E4824" w14:textId="7973CA47" w:rsidR="000464AD" w:rsidRDefault="000464AD" w:rsidP="000464AD">
      <w:r>
        <w:t>I will have compassion on you</w:t>
      </w:r>
      <w:r w:rsidR="00D81C6F">
        <w:t xml:space="preserve"> and comfort you</w:t>
      </w:r>
      <w:r>
        <w:t xml:space="preserve">, when I hear </w:t>
      </w:r>
      <w:r w:rsidR="00D81C6F">
        <w:t xml:space="preserve">the sound of </w:t>
      </w:r>
      <w:r>
        <w:t>your cry.</w:t>
      </w:r>
    </w:p>
    <w:p w14:paraId="78A24678" w14:textId="77777777" w:rsidR="000464AD" w:rsidRDefault="000464AD" w:rsidP="000464AD">
      <w:r>
        <w:lastRenderedPageBreak/>
        <w:t>Your sin is over, O Daughter of Zion; He will no longer exile you.</w:t>
      </w:r>
    </w:p>
    <w:p w14:paraId="04766F0C" w14:textId="77777777" w:rsidR="000464AD" w:rsidRDefault="000464AD" w:rsidP="000464AD">
      <w:r>
        <w:t>Lo, I am going to get up on vengeance day, and take vengeance for you.</w:t>
      </w:r>
    </w:p>
    <w:p w14:paraId="02B9C427" w14:textId="24663811" w:rsidR="004835CA" w:rsidRPr="00A51475" w:rsidRDefault="00A51475" w:rsidP="000464AD">
      <w:r>
        <w:t xml:space="preserve">Then </w:t>
      </w:r>
      <w:r w:rsidR="00EA2D78">
        <w:t>your adversaries and your persecutors will perish from my presence.</w:t>
      </w:r>
    </w:p>
    <w:sectPr w:rsidR="004835CA" w:rsidRPr="00A5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3306" w14:textId="77777777" w:rsidR="002A506D" w:rsidRDefault="002A506D" w:rsidP="00CD36C5">
      <w:r>
        <w:separator/>
      </w:r>
    </w:p>
  </w:endnote>
  <w:endnote w:type="continuationSeparator" w:id="0">
    <w:p w14:paraId="424AD2DE" w14:textId="77777777" w:rsidR="002A506D" w:rsidRDefault="002A506D" w:rsidP="00C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rkisi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208F" w14:textId="77777777" w:rsidR="002A506D" w:rsidRDefault="002A506D" w:rsidP="00CD36C5">
      <w:r>
        <w:separator/>
      </w:r>
    </w:p>
  </w:footnote>
  <w:footnote w:type="continuationSeparator" w:id="0">
    <w:p w14:paraId="7C7FC1CB" w14:textId="77777777" w:rsidR="002A506D" w:rsidRDefault="002A506D" w:rsidP="00CD36C5">
      <w:r>
        <w:continuationSeparator/>
      </w:r>
    </w:p>
  </w:footnote>
  <w:footnote w:id="1">
    <w:p w14:paraId="07A55AD4" w14:textId="0A35D328" w:rsidR="00CD36C5" w:rsidRPr="00E22BB8" w:rsidRDefault="00CD36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2BB8">
        <w:t xml:space="preserve">I would have expected the vocalization </w:t>
      </w:r>
      <w:r w:rsidR="00E22BB8">
        <w:rPr>
          <w:rFonts w:hint="cs"/>
          <w:rtl/>
        </w:rPr>
        <w:t>בהיכַל רם</w:t>
      </w:r>
      <w:r w:rsidR="00E22BB8">
        <w:t xml:space="preserve">, with </w:t>
      </w:r>
      <w:r w:rsidR="00E22BB8">
        <w:rPr>
          <w:i/>
          <w:iCs/>
        </w:rPr>
        <w:t>pathaḥ</w:t>
      </w:r>
      <w:r w:rsidR="00E22BB8">
        <w:t xml:space="preserve">, in the construct state, and thus: “in the Temple of the Lofty One [=God]”, but both Vilna and Dubsevitz have </w:t>
      </w:r>
      <w:r w:rsidR="00E22BB8">
        <w:rPr>
          <w:i/>
          <w:iCs/>
        </w:rPr>
        <w:t>qameẓ</w:t>
      </w:r>
      <w:r w:rsidR="00E22BB8">
        <w:t>.</w:t>
      </w:r>
    </w:p>
  </w:footnote>
  <w:footnote w:id="2">
    <w:p w14:paraId="23453627" w14:textId="48827C11" w:rsidR="004A2151" w:rsidRPr="00A81956" w:rsidRDefault="009A0040" w:rsidP="003328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2151">
        <w:t xml:space="preserve">See Midrash Ekha Rabba, Proem </w:t>
      </w:r>
      <w:r w:rsidR="004A2151">
        <w:rPr>
          <w:rFonts w:cs="Times New Roman"/>
        </w:rPr>
        <w:t>§</w:t>
      </w:r>
      <w:r w:rsidR="004A2151">
        <w:t>9:</w:t>
      </w:r>
      <w:r w:rsidR="0033285F">
        <w:t xml:space="preserve"> “</w:t>
      </w:r>
      <w:r w:rsidR="004A2151">
        <w:rPr>
          <w:rFonts w:hint="cs"/>
        </w:rPr>
        <w:t>W</w:t>
      </w:r>
      <w:r w:rsidR="004A2151">
        <w:t xml:space="preserve">hen the enemies entered Jerusalem, Ammonites and Moabites entered with them, as it is said: </w:t>
      </w:r>
      <w:r w:rsidR="004A2151" w:rsidRPr="004A2151">
        <w:rPr>
          <w:i/>
          <w:iCs/>
        </w:rPr>
        <w:t>The adversary hath spread out his hand upon all her treasures; for she hath seen that the heathen are entered into her sanctuary, concerning whom Thou didst command that they should not enter into Thy congregation.</w:t>
      </w:r>
      <w:r w:rsidR="004A2151">
        <w:t xml:space="preserve"> (Lam. 1:9) They entered the Holy of Holies, and there they found the two Cherubim. They took them and put them in a cage, and brought them all around the streets of Jerusalem, and said: “Didn’t you say that this nation did not worship idolatry? Look what we have found of theirs, what they wo</w:t>
      </w:r>
      <w:r w:rsidR="004A2151" w:rsidRPr="00210191">
        <w:t>rship!”</w:t>
      </w:r>
      <w:r w:rsidR="00210191" w:rsidRPr="00210191">
        <w:t xml:space="preserve"> The identification of the people “whom Thou didst command that they should not enter into Thy congregation</w:t>
      </w:r>
      <w:r w:rsidR="00210191">
        <w:t>” as Ammon and Moab is based on</w:t>
      </w:r>
      <w:r w:rsidR="00A81956">
        <w:t xml:space="preserve"> Deuteronomy 23:3:</w:t>
      </w:r>
      <w:r w:rsidR="00210191">
        <w:t xml:space="preserve"> </w:t>
      </w:r>
      <w:r w:rsidR="00A81956" w:rsidRPr="00A81956">
        <w:rPr>
          <w:i/>
          <w:iCs/>
        </w:rPr>
        <w:t xml:space="preserve">An Ammonite or a Moabite shall not enter into the </w:t>
      </w:r>
      <w:r w:rsidR="00A81956">
        <w:rPr>
          <w:i/>
          <w:iCs/>
        </w:rPr>
        <w:t xml:space="preserve">congregation </w:t>
      </w:r>
      <w:r w:rsidR="00A81956" w:rsidRPr="00A81956">
        <w:rPr>
          <w:i/>
          <w:iCs/>
        </w:rPr>
        <w:t xml:space="preserve">of the </w:t>
      </w:r>
      <w:r w:rsidR="00A81956">
        <w:rPr>
          <w:i/>
          <w:iCs/>
        </w:rPr>
        <w:t>Lord</w:t>
      </w:r>
      <w:r w:rsidR="00A81956">
        <w:t>.</w:t>
      </w:r>
      <w:r w:rsidR="0033285F">
        <w:t>”</w:t>
      </w:r>
    </w:p>
  </w:footnote>
  <w:footnote w:id="3">
    <w:p w14:paraId="7281F032" w14:textId="5BCAA0D4" w:rsidR="00103D2B" w:rsidRDefault="00103D2B">
      <w:pPr>
        <w:pStyle w:val="FootnoteText"/>
      </w:pPr>
      <w:r>
        <w:rPr>
          <w:rStyle w:val="FootnoteReference"/>
        </w:rPr>
        <w:footnoteRef/>
      </w:r>
      <w:r>
        <w:t xml:space="preserve"> The Ishmaelites;</w:t>
      </w:r>
      <w:r w:rsidR="001D37A2">
        <w:t xml:space="preserve"> according to Genesis 25:13, the second son of Ishmael was named Kedar.</w:t>
      </w:r>
      <w:r w:rsidR="00EA484F">
        <w:t xml:space="preserve"> (Later on, “Kedar” came to be a Jewish term for the Turks; Turkish languages, including the Karaim language, were called </w:t>
      </w:r>
      <w:r w:rsidR="00EA484F">
        <w:rPr>
          <w:i/>
          <w:iCs/>
        </w:rPr>
        <w:t>leshon qedar</w:t>
      </w:r>
      <w:r w:rsidR="00EA484F">
        <w:t>.) According to Midrash Tanḥuma (regular printed edition), Yithro</w:t>
      </w:r>
      <w:r w:rsidR="00EA484F">
        <w:rPr>
          <w:rFonts w:cs="Times New Roman"/>
        </w:rPr>
        <w:t xml:space="preserve"> §5</w:t>
      </w:r>
      <w:r w:rsidR="0033285F">
        <w:rPr>
          <w:rFonts w:cs="Times New Roman"/>
        </w:rPr>
        <w:t xml:space="preserve"> (and other rabbinic sources), </w:t>
      </w:r>
      <w:r w:rsidR="00EA484F">
        <w:rPr>
          <w:rFonts w:cs="Times New Roman"/>
        </w:rPr>
        <w:t xml:space="preserve">when </w:t>
      </w:r>
      <w:r w:rsidR="00AC1FD2">
        <w:rPr>
          <w:rFonts w:cs="Times New Roman"/>
        </w:rPr>
        <w:t>the Babylonians</w:t>
      </w:r>
      <w:r w:rsidR="00EA484F">
        <w:rPr>
          <w:rFonts w:cs="Times New Roman"/>
        </w:rPr>
        <w:t xml:space="preserve"> led the Israelites in chains into exile, they begged</w:t>
      </w:r>
      <w:r w:rsidR="00AC1FD2">
        <w:rPr>
          <w:rFonts w:cs="Times New Roman"/>
        </w:rPr>
        <w:t xml:space="preserve"> their captors </w:t>
      </w:r>
      <w:r w:rsidR="00411623">
        <w:rPr>
          <w:rFonts w:cs="Times New Roman"/>
        </w:rPr>
        <w:t>to bring them by the way of the land of the Ishmaelites, their cousins; their captors indeed led them their, but the Ishmaelites treated them there with terrible cruelty</w:t>
      </w:r>
      <w:r w:rsidR="00B6767D">
        <w:rPr>
          <w:rFonts w:cs="Times New Roman"/>
        </w:rPr>
        <w:t xml:space="preserve">, giving them very salty bread and brine, and </w:t>
      </w:r>
      <w:r w:rsidR="00C17FBF">
        <w:rPr>
          <w:rFonts w:cs="Times New Roman"/>
        </w:rPr>
        <w:t xml:space="preserve">containers filled not with water but with </w:t>
      </w:r>
      <w:r w:rsidR="0079097B">
        <w:rPr>
          <w:rFonts w:cs="Times New Roman"/>
        </w:rPr>
        <w:t>burning</w:t>
      </w:r>
      <w:r w:rsidR="00C17FBF">
        <w:rPr>
          <w:rFonts w:cs="Times New Roman"/>
        </w:rPr>
        <w:t xml:space="preserve"> hot air.</w:t>
      </w:r>
    </w:p>
  </w:footnote>
  <w:footnote w:id="4">
    <w:p w14:paraId="0279AEB1" w14:textId="6C461962" w:rsidR="00016DE6" w:rsidRDefault="00016D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</w:rPr>
        <w:t>A</w:t>
      </w:r>
      <w:r>
        <w:t xml:space="preserve">ccording to Ekha Rabbai, Proem </w:t>
      </w:r>
      <w:r>
        <w:rPr>
          <w:rFonts w:cs="Times New Roman"/>
        </w:rPr>
        <w:t>§</w:t>
      </w:r>
      <w:r>
        <w:t>23, Nebudazaran killed 80,000 young priests.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41"/>
    <w:rsid w:val="00016DE6"/>
    <w:rsid w:val="000464AD"/>
    <w:rsid w:val="0010058D"/>
    <w:rsid w:val="00103D2B"/>
    <w:rsid w:val="00175093"/>
    <w:rsid w:val="0018092B"/>
    <w:rsid w:val="001B647F"/>
    <w:rsid w:val="001D37A2"/>
    <w:rsid w:val="00210191"/>
    <w:rsid w:val="002330AF"/>
    <w:rsid w:val="002A506D"/>
    <w:rsid w:val="002B7CF5"/>
    <w:rsid w:val="002E4538"/>
    <w:rsid w:val="0032012E"/>
    <w:rsid w:val="0033285F"/>
    <w:rsid w:val="00354BD6"/>
    <w:rsid w:val="00385418"/>
    <w:rsid w:val="00411623"/>
    <w:rsid w:val="004835CA"/>
    <w:rsid w:val="004A2151"/>
    <w:rsid w:val="004A3A5A"/>
    <w:rsid w:val="004C44C5"/>
    <w:rsid w:val="00513FA2"/>
    <w:rsid w:val="00515CD6"/>
    <w:rsid w:val="00534CAA"/>
    <w:rsid w:val="005D4767"/>
    <w:rsid w:val="006130F3"/>
    <w:rsid w:val="00613608"/>
    <w:rsid w:val="00616846"/>
    <w:rsid w:val="006A6B3C"/>
    <w:rsid w:val="007200E4"/>
    <w:rsid w:val="0073310B"/>
    <w:rsid w:val="007629A9"/>
    <w:rsid w:val="0079097B"/>
    <w:rsid w:val="0079574D"/>
    <w:rsid w:val="007970C2"/>
    <w:rsid w:val="007D4A4E"/>
    <w:rsid w:val="00801B2E"/>
    <w:rsid w:val="00862C95"/>
    <w:rsid w:val="0086414B"/>
    <w:rsid w:val="0088721D"/>
    <w:rsid w:val="008E2C6E"/>
    <w:rsid w:val="008E3DFD"/>
    <w:rsid w:val="00904C92"/>
    <w:rsid w:val="00912110"/>
    <w:rsid w:val="00955634"/>
    <w:rsid w:val="009A0040"/>
    <w:rsid w:val="00A0490E"/>
    <w:rsid w:val="00A51475"/>
    <w:rsid w:val="00A74C64"/>
    <w:rsid w:val="00A81956"/>
    <w:rsid w:val="00AC1FD2"/>
    <w:rsid w:val="00B322F7"/>
    <w:rsid w:val="00B6767D"/>
    <w:rsid w:val="00C17FBF"/>
    <w:rsid w:val="00C22D3B"/>
    <w:rsid w:val="00C243B3"/>
    <w:rsid w:val="00C62D48"/>
    <w:rsid w:val="00CD36C5"/>
    <w:rsid w:val="00D77F00"/>
    <w:rsid w:val="00D81C6F"/>
    <w:rsid w:val="00E22BB8"/>
    <w:rsid w:val="00E40A42"/>
    <w:rsid w:val="00E51841"/>
    <w:rsid w:val="00E85E3D"/>
    <w:rsid w:val="00E929F1"/>
    <w:rsid w:val="00EA2D78"/>
    <w:rsid w:val="00EA484F"/>
    <w:rsid w:val="00EF0526"/>
    <w:rsid w:val="00F91FC8"/>
    <w:rsid w:val="00F94453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BCCF"/>
  <w15:chartTrackingRefBased/>
  <w15:docId w15:val="{7FB2D22F-581F-4486-AD71-9AE9589C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Narkisim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36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150-0549-A848-9736-8938145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Wasserman</dc:creator>
  <cp:keywords/>
  <dc:description/>
  <cp:lastModifiedBy>shawn@curology.com</cp:lastModifiedBy>
  <cp:revision>2</cp:revision>
  <dcterms:created xsi:type="dcterms:W3CDTF">2020-07-17T05:18:00Z</dcterms:created>
  <dcterms:modified xsi:type="dcterms:W3CDTF">2020-07-17T05:18:00Z</dcterms:modified>
</cp:coreProperties>
</file>